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5B" w:rsidRPr="00E7165B" w:rsidRDefault="00E7165B" w:rsidP="00E7165B">
      <w:pPr>
        <w:rPr>
          <w:b/>
          <w:sz w:val="32"/>
          <w:szCs w:val="32"/>
        </w:rPr>
      </w:pPr>
      <w:r w:rsidRPr="00E7165B">
        <w:rPr>
          <w:b/>
          <w:sz w:val="32"/>
          <w:szCs w:val="32"/>
        </w:rPr>
        <w:t>Cultural heritage talk concert with local residents</w:t>
      </w:r>
      <w:r w:rsidRPr="00E7165B">
        <w:rPr>
          <w:rFonts w:hint="eastAsia"/>
          <w:b/>
          <w:sz w:val="32"/>
          <w:szCs w:val="32"/>
        </w:rPr>
        <w:t xml:space="preserve"> 『</w:t>
      </w:r>
      <w:r w:rsidRPr="00E7165B">
        <w:rPr>
          <w:b/>
          <w:sz w:val="32"/>
          <w:szCs w:val="32"/>
        </w:rPr>
        <w:t>Complete Empathy』</w:t>
      </w:r>
    </w:p>
    <w:p w:rsidR="00E7165B" w:rsidRPr="00E7165B" w:rsidRDefault="00E7165B" w:rsidP="00E7165B">
      <w:pPr>
        <w:rPr>
          <w:b/>
        </w:rPr>
      </w:pPr>
      <w:r w:rsidRPr="00E7165B">
        <w:rPr>
          <w:b/>
        </w:rPr>
        <w:t xml:space="preserve">- Complete empathy held to mark the opening of </w:t>
      </w:r>
      <w:proofErr w:type="spellStart"/>
      <w:r w:rsidRPr="00E7165B">
        <w:rPr>
          <w:b/>
        </w:rPr>
        <w:t>Wanju</w:t>
      </w:r>
      <w:proofErr w:type="spellEnd"/>
      <w:r w:rsidRPr="00E7165B">
        <w:rPr>
          <w:b/>
        </w:rPr>
        <w:t xml:space="preserve"> National Research Institute of Cultural Heritage</w:t>
      </w:r>
    </w:p>
    <w:p w:rsidR="007A375C" w:rsidRDefault="00E7165B" w:rsidP="00E7165B">
      <w:pPr>
        <w:rPr>
          <w:b/>
        </w:rPr>
      </w:pPr>
      <w:r w:rsidRPr="00E7165B">
        <w:rPr>
          <w:b/>
        </w:rPr>
        <w:t xml:space="preserve"> Event/ Oct.31</w:t>
      </w:r>
      <w:proofErr w:type="gramStart"/>
      <w:r w:rsidRPr="00E7165B">
        <w:rPr>
          <w:b/>
        </w:rPr>
        <w:t>.(</w:t>
      </w:r>
      <w:proofErr w:type="gramEnd"/>
      <w:r w:rsidRPr="00E7165B">
        <w:rPr>
          <w:b/>
        </w:rPr>
        <w:t>Thur.) From 19:00</w:t>
      </w:r>
    </w:p>
    <w:p w:rsidR="00E7165B" w:rsidRDefault="00E7165B" w:rsidP="00E7165B">
      <w:pPr>
        <w:rPr>
          <w:b/>
        </w:rPr>
      </w:pPr>
    </w:p>
    <w:p w:rsidR="00E7165B" w:rsidRPr="00E7165B" w:rsidRDefault="00E7165B" w:rsidP="00E7165B">
      <w:pPr>
        <w:rPr>
          <w:b/>
        </w:rPr>
      </w:pPr>
      <w:r w:rsidRPr="00E7165B">
        <w:rPr>
          <w:b/>
        </w:rPr>
        <w:t xml:space="preserve">Responsible Dept.: </w:t>
      </w:r>
      <w:proofErr w:type="spellStart"/>
      <w:r w:rsidRPr="00E7165B">
        <w:rPr>
          <w:b/>
        </w:rPr>
        <w:t>Wanju</w:t>
      </w:r>
      <w:proofErr w:type="spellEnd"/>
      <w:r w:rsidRPr="00E7165B">
        <w:rPr>
          <w:b/>
        </w:rPr>
        <w:t xml:space="preserve"> National Research Institute </w:t>
      </w:r>
      <w:proofErr w:type="gramStart"/>
      <w:r w:rsidRPr="00E7165B">
        <w:rPr>
          <w:b/>
        </w:rPr>
        <w:t>Of</w:t>
      </w:r>
      <w:proofErr w:type="gramEnd"/>
      <w:r w:rsidRPr="00E7165B">
        <w:rPr>
          <w:b/>
        </w:rPr>
        <w:t xml:space="preserve"> Cultural Heritage </w:t>
      </w:r>
    </w:p>
    <w:p w:rsidR="00E7165B" w:rsidRDefault="00E7165B" w:rsidP="00E7165B">
      <w:pPr>
        <w:rPr>
          <w:b/>
        </w:rPr>
      </w:pPr>
      <w:r w:rsidRPr="00E7165B">
        <w:rPr>
          <w:b/>
        </w:rPr>
        <w:t xml:space="preserve">Responsible person: Research officer JY </w:t>
      </w:r>
      <w:proofErr w:type="spellStart"/>
      <w:r w:rsidRPr="00E7165B">
        <w:rPr>
          <w:b/>
        </w:rPr>
        <w:t>Soh</w:t>
      </w:r>
      <w:proofErr w:type="spellEnd"/>
      <w:r w:rsidRPr="00E7165B">
        <w:rPr>
          <w:b/>
        </w:rPr>
        <w:t xml:space="preserve"> (063-290-9311), researcher JW Shin (063-290-9317)</w:t>
      </w:r>
    </w:p>
    <w:p w:rsidR="00E7165B" w:rsidRDefault="00E7165B" w:rsidP="00E7165B">
      <w:pPr>
        <w:rPr>
          <w:b/>
        </w:rPr>
      </w:pPr>
    </w:p>
    <w:p w:rsidR="00E7165B" w:rsidRPr="00D64FE2" w:rsidRDefault="00E7165B" w:rsidP="00E7165B">
      <w:pPr>
        <w:rPr>
          <w:b/>
        </w:rPr>
      </w:pPr>
    </w:p>
    <w:p w:rsidR="00E7165B" w:rsidRPr="00E7165B" w:rsidRDefault="00E7165B" w:rsidP="00E7165B">
      <w:pPr>
        <w:rPr>
          <w:b/>
        </w:rPr>
      </w:pPr>
      <w:proofErr w:type="spellStart"/>
      <w:r w:rsidRPr="00E7165B">
        <w:rPr>
          <w:b/>
        </w:rPr>
        <w:t>Wanju</w:t>
      </w:r>
      <w:proofErr w:type="spellEnd"/>
      <w:r w:rsidRPr="00E7165B">
        <w:rPr>
          <w:b/>
        </w:rPr>
        <w:t xml:space="preserve"> National Research Institute of Cultural Heritage under Cultural Heritage Administration (Director </w:t>
      </w:r>
      <w:proofErr w:type="spellStart"/>
      <w:r w:rsidRPr="00E7165B">
        <w:rPr>
          <w:b/>
        </w:rPr>
        <w:t>Choonyoung</w:t>
      </w:r>
      <w:proofErr w:type="spellEnd"/>
      <w:r w:rsidRPr="00E7165B">
        <w:rPr>
          <w:b/>
        </w:rPr>
        <w:t xml:space="preserve"> Oh) holds </w:t>
      </w:r>
      <w:r w:rsidRPr="00E7165B">
        <w:rPr>
          <w:rFonts w:hint="eastAsia"/>
          <w:b/>
          <w:bCs/>
        </w:rPr>
        <w:t xml:space="preserve">『Complete Empathy』, </w:t>
      </w:r>
      <w:r w:rsidRPr="00E7165B">
        <w:rPr>
          <w:b/>
        </w:rPr>
        <w:t xml:space="preserve">which is a talk concert for cultural heritage where communications and discussions on cultural heritage are held on the occasion of the opening of </w:t>
      </w:r>
      <w:proofErr w:type="spellStart"/>
      <w:r w:rsidRPr="00E7165B">
        <w:rPr>
          <w:b/>
        </w:rPr>
        <w:t>Wanju</w:t>
      </w:r>
      <w:proofErr w:type="spellEnd"/>
      <w:r w:rsidRPr="00E7165B">
        <w:rPr>
          <w:b/>
        </w:rPr>
        <w:t xml:space="preserve"> National Research Institute of Cultural Heritage in </w:t>
      </w:r>
      <w:proofErr w:type="spellStart"/>
      <w:r w:rsidRPr="00E7165B">
        <w:rPr>
          <w:b/>
        </w:rPr>
        <w:t>Samrye</w:t>
      </w:r>
      <w:proofErr w:type="spellEnd"/>
      <w:r w:rsidRPr="00E7165B">
        <w:rPr>
          <w:b/>
        </w:rPr>
        <w:t xml:space="preserve">, </w:t>
      </w:r>
      <w:proofErr w:type="spellStart"/>
      <w:r w:rsidRPr="00E7165B">
        <w:rPr>
          <w:b/>
        </w:rPr>
        <w:t>Wanju</w:t>
      </w:r>
      <w:proofErr w:type="spellEnd"/>
      <w:r w:rsidRPr="00E7165B">
        <w:rPr>
          <w:b/>
        </w:rPr>
        <w:t xml:space="preserve"> </w:t>
      </w:r>
      <w:proofErr w:type="spellStart"/>
      <w:r w:rsidRPr="00E7165B">
        <w:rPr>
          <w:b/>
        </w:rPr>
        <w:t>Jeollabuk</w:t>
      </w:r>
      <w:proofErr w:type="spellEnd"/>
      <w:r w:rsidRPr="00E7165B">
        <w:rPr>
          <w:b/>
        </w:rPr>
        <w:t>-do province.</w:t>
      </w:r>
    </w:p>
    <w:p w:rsidR="00E7165B" w:rsidRPr="00E7165B" w:rsidRDefault="00E7165B" w:rsidP="00E7165B">
      <w:pPr>
        <w:rPr>
          <w:b/>
        </w:rPr>
      </w:pPr>
    </w:p>
    <w:p w:rsidR="00E7165B" w:rsidRPr="00E7165B" w:rsidRDefault="00E7165B" w:rsidP="00E7165B">
      <w:pPr>
        <w:rPr>
          <w:b/>
        </w:rPr>
      </w:pPr>
      <w:r w:rsidRPr="00E7165B">
        <w:rPr>
          <w:b/>
        </w:rPr>
        <w:t xml:space="preserve">The first concert will be held to discuss our cultural heritage which was brought to Germany (under the theme of “time capsule brought to Germany in 1883). It is planned to make an opportunity for the director of the </w:t>
      </w:r>
      <w:proofErr w:type="spellStart"/>
      <w:r w:rsidRPr="00E7165B">
        <w:rPr>
          <w:b/>
        </w:rPr>
        <w:t>Wanju</w:t>
      </w:r>
      <w:proofErr w:type="spellEnd"/>
      <w:r w:rsidRPr="00E7165B">
        <w:rPr>
          <w:b/>
        </w:rPr>
        <w:t xml:space="preserve"> National Research Institute of Cultural Heritage with local citizens directly to make sure that local citizens can understand our cultural heritage located in other countries better with more interest.</w:t>
      </w:r>
    </w:p>
    <w:p w:rsidR="00E7165B" w:rsidRPr="00E7165B" w:rsidRDefault="00E7165B" w:rsidP="00E7165B">
      <w:pPr>
        <w:rPr>
          <w:b/>
        </w:rPr>
      </w:pPr>
    </w:p>
    <w:p w:rsidR="00E7165B" w:rsidRPr="00E7165B" w:rsidRDefault="00E7165B" w:rsidP="00E7165B">
      <w:pPr>
        <w:rPr>
          <w:b/>
        </w:rPr>
      </w:pPr>
    </w:p>
    <w:p w:rsidR="00E7165B" w:rsidRPr="00E7165B" w:rsidRDefault="00E7165B" w:rsidP="00E7165B">
      <w:pPr>
        <w:rPr>
          <w:b/>
        </w:rPr>
      </w:pPr>
      <w:r w:rsidRPr="00E7165B">
        <w:rPr>
          <w:b/>
        </w:rPr>
        <w:t xml:space="preserve">‘Time capsule brought to Germany in 1883’ is a lecture by director On </w:t>
      </w:r>
      <w:proofErr w:type="spellStart"/>
      <w:r w:rsidRPr="00E7165B">
        <w:rPr>
          <w:b/>
        </w:rPr>
        <w:t>Choonyoung</w:t>
      </w:r>
      <w:proofErr w:type="spellEnd"/>
      <w:r w:rsidRPr="00E7165B">
        <w:rPr>
          <w:b/>
        </w:rPr>
        <w:t xml:space="preserve"> who introduces the details of survey on Korean culture possessed by </w:t>
      </w:r>
      <w:proofErr w:type="spellStart"/>
      <w:r w:rsidRPr="00E7165B">
        <w:rPr>
          <w:b/>
        </w:rPr>
        <w:t>Grassi</w:t>
      </w:r>
      <w:proofErr w:type="spellEnd"/>
      <w:r w:rsidRPr="00E7165B">
        <w:rPr>
          <w:b/>
        </w:rPr>
        <w:t xml:space="preserve"> Museum in Germany. The museum has 2100 Korean cultural heritages which have been collected since the late 19</w:t>
      </w:r>
      <w:r w:rsidRPr="00E7165B">
        <w:rPr>
          <w:b/>
          <w:vertAlign w:val="superscript"/>
        </w:rPr>
        <w:t>th</w:t>
      </w:r>
      <w:r w:rsidRPr="00E7165B">
        <w:rPr>
          <w:b/>
        </w:rPr>
        <w:t xml:space="preserve"> century and living heritages such as traditional match which does not exist in Korea anymore.</w:t>
      </w:r>
    </w:p>
    <w:p w:rsidR="00E7165B" w:rsidRPr="00E7165B" w:rsidRDefault="00E7165B" w:rsidP="00E7165B">
      <w:pPr>
        <w:rPr>
          <w:b/>
        </w:rPr>
      </w:pPr>
    </w:p>
    <w:p w:rsidR="00E7165B" w:rsidRPr="00E7165B" w:rsidRDefault="00E7165B" w:rsidP="00E7165B">
      <w:pPr>
        <w:rPr>
          <w:b/>
        </w:rPr>
      </w:pPr>
    </w:p>
    <w:p w:rsidR="00E7165B" w:rsidRPr="00E7165B" w:rsidRDefault="00E7165B" w:rsidP="00E7165B">
      <w:pPr>
        <w:rPr>
          <w:b/>
          <w:bCs/>
        </w:rPr>
      </w:pPr>
      <w:r w:rsidRPr="00E7165B">
        <w:rPr>
          <w:rFonts w:hint="eastAsia"/>
          <w:b/>
          <w:bCs/>
        </w:rPr>
        <w:t xml:space="preserve">○ Date and time / Venue: Oct. 31 (Thur.), 19:00 /&lt;Cultural Cafe TTRE&gt; in the </w:t>
      </w:r>
      <w:proofErr w:type="spellStart"/>
      <w:r w:rsidRPr="00E7165B">
        <w:rPr>
          <w:rFonts w:hint="eastAsia"/>
          <w:b/>
          <w:bCs/>
        </w:rPr>
        <w:t>Samrye</w:t>
      </w:r>
      <w:proofErr w:type="spellEnd"/>
      <w:r w:rsidRPr="00E7165B">
        <w:rPr>
          <w:rFonts w:hint="eastAsia"/>
          <w:b/>
          <w:bCs/>
        </w:rPr>
        <w:t xml:space="preserve"> art and culture village in </w:t>
      </w:r>
      <w:proofErr w:type="spellStart"/>
      <w:r w:rsidRPr="00E7165B">
        <w:rPr>
          <w:rFonts w:hint="eastAsia"/>
          <w:b/>
          <w:bCs/>
        </w:rPr>
        <w:t>Wanju</w:t>
      </w:r>
      <w:proofErr w:type="spellEnd"/>
    </w:p>
    <w:p w:rsidR="00E7165B" w:rsidRPr="00E7165B" w:rsidRDefault="00E7165B" w:rsidP="00E7165B">
      <w:pPr>
        <w:rPr>
          <w:b/>
        </w:rPr>
      </w:pPr>
    </w:p>
    <w:p w:rsidR="00E7165B" w:rsidRPr="00E7165B" w:rsidRDefault="00E7165B" w:rsidP="00E7165B">
      <w:pPr>
        <w:rPr>
          <w:b/>
        </w:rPr>
      </w:pPr>
      <w:r w:rsidRPr="00E7165B">
        <w:rPr>
          <w:b/>
        </w:rPr>
        <w:t xml:space="preserve">『Complete Empathy』 </w:t>
      </w:r>
      <w:proofErr w:type="gramStart"/>
      <w:r w:rsidRPr="00E7165B">
        <w:rPr>
          <w:b/>
        </w:rPr>
        <w:t>is</w:t>
      </w:r>
      <w:proofErr w:type="gramEnd"/>
      <w:r w:rsidRPr="00E7165B">
        <w:rPr>
          <w:b/>
        </w:rPr>
        <w:t xml:space="preserve"> a talk concert on cultural heritage designed by curators and cultural experts from the Cultural Heritage Administration in Korea to communicate and sympathize with local citizens. In the future, 『Complete Empathy』 will continue to be a standard model for improving the social value of cultural property research institutions.</w:t>
      </w:r>
    </w:p>
    <w:p w:rsidR="00E7165B" w:rsidRPr="00E7165B" w:rsidRDefault="00E7165B" w:rsidP="00E7165B">
      <w:pPr>
        <w:rPr>
          <w:b/>
        </w:rPr>
      </w:pPr>
    </w:p>
    <w:p w:rsidR="00E7165B" w:rsidRPr="00E7165B" w:rsidRDefault="00E7165B" w:rsidP="00E7165B">
      <w:pPr>
        <w:rPr>
          <w:b/>
        </w:rPr>
      </w:pPr>
      <w:r w:rsidRPr="00E7165B">
        <w:rPr>
          <w:b/>
          <w:bCs/>
        </w:rPr>
        <w:lastRenderedPageBreak/>
        <w:t>『</w:t>
      </w:r>
      <w:r w:rsidRPr="00E7165B">
        <w:rPr>
          <w:b/>
        </w:rPr>
        <w:t xml:space="preserve">Complete Empathy』 </w:t>
      </w:r>
      <w:proofErr w:type="gramStart"/>
      <w:r w:rsidRPr="00E7165B">
        <w:rPr>
          <w:b/>
        </w:rPr>
        <w:t>is</w:t>
      </w:r>
      <w:proofErr w:type="gramEnd"/>
      <w:r w:rsidRPr="00E7165B">
        <w:rPr>
          <w:b/>
        </w:rPr>
        <w:t xml:space="preserve"> open to all citizens of all ages free of charge if you are a local citizen. You can file an application by phone (063-290-9317) or e-mail (21click@korea.kr) by Oct. 30.</w:t>
      </w:r>
    </w:p>
    <w:p w:rsidR="00E7165B" w:rsidRP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Default="00E7165B" w:rsidP="00E7165B">
      <w:pPr>
        <w:rPr>
          <w:b/>
        </w:rPr>
      </w:pPr>
    </w:p>
    <w:p w:rsidR="00E7165B" w:rsidRPr="00E7165B" w:rsidRDefault="00E7165B" w:rsidP="00E7165B">
      <w:pPr>
        <w:rPr>
          <w:b/>
        </w:rPr>
      </w:pPr>
    </w:p>
    <w:p w:rsidR="00E7165B" w:rsidRPr="00E7165B" w:rsidRDefault="00E7165B" w:rsidP="00E7165B">
      <w:pPr>
        <w:rPr>
          <w:b/>
        </w:rPr>
      </w:pPr>
    </w:p>
    <w:tbl>
      <w:tblPr>
        <w:tblW w:w="0" w:type="auto"/>
        <w:jc w:val="center"/>
        <w:tblCellMar>
          <w:top w:w="15" w:type="dxa"/>
          <w:left w:w="15" w:type="dxa"/>
          <w:bottom w:w="15" w:type="dxa"/>
          <w:right w:w="15" w:type="dxa"/>
        </w:tblCellMar>
        <w:tblLook w:val="04A0"/>
      </w:tblPr>
      <w:tblGrid>
        <w:gridCol w:w="5867"/>
      </w:tblGrid>
      <w:tr w:rsidR="00E7165B" w:rsidRPr="00E7165B" w:rsidTr="00E7165B">
        <w:trPr>
          <w:trHeight w:val="894"/>
          <w:jc w:val="center"/>
        </w:trPr>
        <w:tc>
          <w:tcPr>
            <w:tcW w:w="5867" w:type="dxa"/>
            <w:tcBorders>
              <w:top w:val="single" w:sz="2" w:space="0" w:color="000000"/>
              <w:left w:val="single" w:sz="2" w:space="0" w:color="000000"/>
              <w:bottom w:val="single" w:sz="2" w:space="0" w:color="000000"/>
              <w:right w:val="single" w:sz="2" w:space="0" w:color="000000"/>
            </w:tcBorders>
            <w:shd w:val="clear" w:color="auto" w:fill="CCFFFF"/>
            <w:tcMar>
              <w:top w:w="28" w:type="dxa"/>
              <w:left w:w="28" w:type="dxa"/>
              <w:bottom w:w="28" w:type="dxa"/>
              <w:right w:w="28" w:type="dxa"/>
            </w:tcMar>
            <w:vAlign w:val="center"/>
            <w:hideMark/>
          </w:tcPr>
          <w:p w:rsidR="00CE520C" w:rsidRPr="00E7165B" w:rsidRDefault="00E7165B" w:rsidP="00E7165B">
            <w:pPr>
              <w:jc w:val="center"/>
              <w:rPr>
                <w:b/>
                <w:sz w:val="40"/>
                <w:szCs w:val="40"/>
              </w:rPr>
            </w:pPr>
            <w:r w:rsidRPr="00E7165B">
              <w:rPr>
                <w:rFonts w:hint="eastAsia"/>
                <w:b/>
                <w:sz w:val="40"/>
                <w:szCs w:val="40"/>
              </w:rPr>
              <w:lastRenderedPageBreak/>
              <w:t>Event overview</w:t>
            </w:r>
          </w:p>
        </w:tc>
      </w:tr>
    </w:tbl>
    <w:p w:rsidR="00E7165B" w:rsidRPr="00E7165B" w:rsidRDefault="00E7165B" w:rsidP="00E7165B">
      <w:pPr>
        <w:rPr>
          <w:b/>
          <w:bCs/>
        </w:rPr>
      </w:pPr>
    </w:p>
    <w:p w:rsidR="00E7165B" w:rsidRPr="00E7165B" w:rsidRDefault="00E7165B" w:rsidP="00E7165B">
      <w:pPr>
        <w:rPr>
          <w:b/>
        </w:rPr>
      </w:pPr>
      <w:r w:rsidRPr="00E7165B">
        <w:rPr>
          <w:rFonts w:hint="eastAsia"/>
          <w:b/>
          <w:bCs/>
        </w:rPr>
        <w:t>□ Title:</w:t>
      </w:r>
      <w:r w:rsidRPr="00E7165B">
        <w:rPr>
          <w:b/>
        </w:rPr>
        <w:t xml:space="preserve"> 『Complete Empathy』, cultural heritage talk concert</w:t>
      </w:r>
    </w:p>
    <w:p w:rsidR="00E7165B" w:rsidRPr="00E7165B" w:rsidRDefault="00E7165B" w:rsidP="00E7165B">
      <w:pPr>
        <w:rPr>
          <w:b/>
        </w:rPr>
      </w:pPr>
    </w:p>
    <w:p w:rsidR="00E7165B" w:rsidRPr="00E7165B" w:rsidRDefault="00E7165B" w:rsidP="00E7165B">
      <w:pPr>
        <w:rPr>
          <w:b/>
        </w:rPr>
      </w:pPr>
      <w:r w:rsidRPr="00E7165B">
        <w:rPr>
          <w:rFonts w:hint="eastAsia"/>
          <w:b/>
          <w:bCs/>
        </w:rPr>
        <w:t>□ Intention</w:t>
      </w:r>
      <w:r w:rsidRPr="00E7165B">
        <w:rPr>
          <w:b/>
        </w:rPr>
        <w:t>: Establish the forum for communication and sharing ideas on our cultural heritage with citizens</w:t>
      </w:r>
    </w:p>
    <w:p w:rsidR="00E7165B" w:rsidRPr="00E7165B" w:rsidRDefault="00E7165B" w:rsidP="00E7165B">
      <w:pPr>
        <w:rPr>
          <w:b/>
        </w:rPr>
      </w:pPr>
    </w:p>
    <w:p w:rsidR="00E7165B" w:rsidRPr="00E7165B" w:rsidRDefault="00E7165B" w:rsidP="00E7165B">
      <w:pPr>
        <w:rPr>
          <w:b/>
        </w:rPr>
      </w:pPr>
      <w:r w:rsidRPr="00E7165B">
        <w:rPr>
          <w:rFonts w:hint="eastAsia"/>
          <w:b/>
          <w:bCs/>
        </w:rPr>
        <w:t>□ Title</w:t>
      </w:r>
      <w:r w:rsidRPr="00E7165B">
        <w:rPr>
          <w:b/>
        </w:rPr>
        <w:t>: Time capsule brought to Germany in 1883</w:t>
      </w:r>
    </w:p>
    <w:p w:rsidR="00E7165B" w:rsidRPr="00E7165B" w:rsidRDefault="00E7165B" w:rsidP="00E7165B">
      <w:pPr>
        <w:rPr>
          <w:b/>
        </w:rPr>
      </w:pPr>
    </w:p>
    <w:p w:rsidR="00E7165B" w:rsidRPr="00E7165B" w:rsidRDefault="00E7165B" w:rsidP="00E7165B">
      <w:pPr>
        <w:rPr>
          <w:b/>
        </w:rPr>
      </w:pPr>
      <w:r w:rsidRPr="00E7165B">
        <w:rPr>
          <w:rFonts w:hint="eastAsia"/>
          <w:b/>
          <w:bCs/>
        </w:rPr>
        <w:t>□ Date</w:t>
      </w:r>
      <w:r w:rsidRPr="00E7165B">
        <w:rPr>
          <w:b/>
        </w:rPr>
        <w:t xml:space="preserve">: Oct. 31, 2019 (Thur.), 19:00 </w:t>
      </w:r>
    </w:p>
    <w:p w:rsidR="00E7165B" w:rsidRPr="00E7165B" w:rsidRDefault="00E7165B" w:rsidP="00E7165B">
      <w:pPr>
        <w:rPr>
          <w:b/>
        </w:rPr>
      </w:pPr>
    </w:p>
    <w:p w:rsidR="00E7165B" w:rsidRPr="00E7165B" w:rsidRDefault="00E7165B" w:rsidP="00E7165B">
      <w:pPr>
        <w:rPr>
          <w:b/>
        </w:rPr>
      </w:pPr>
      <w:r w:rsidRPr="00E7165B">
        <w:rPr>
          <w:rFonts w:hint="eastAsia"/>
          <w:b/>
          <w:bCs/>
        </w:rPr>
        <w:t>□ Venue</w:t>
      </w:r>
      <w:r w:rsidRPr="00E7165B">
        <w:rPr>
          <w:b/>
        </w:rPr>
        <w:t xml:space="preserve">: </w:t>
      </w:r>
      <w:r w:rsidRPr="00E7165B">
        <w:rPr>
          <w:rFonts w:hint="eastAsia"/>
          <w:b/>
        </w:rPr>
        <w:t xml:space="preserve">&lt;Cultural Cafe TTRE&gt; in the </w:t>
      </w:r>
      <w:proofErr w:type="spellStart"/>
      <w:r w:rsidRPr="00E7165B">
        <w:rPr>
          <w:rFonts w:hint="eastAsia"/>
          <w:b/>
        </w:rPr>
        <w:t>Samrye</w:t>
      </w:r>
      <w:proofErr w:type="spellEnd"/>
      <w:r w:rsidRPr="00E7165B">
        <w:rPr>
          <w:rFonts w:hint="eastAsia"/>
          <w:b/>
        </w:rPr>
        <w:t xml:space="preserve"> art and culture village in </w:t>
      </w:r>
      <w:proofErr w:type="spellStart"/>
      <w:r w:rsidRPr="00E7165B">
        <w:rPr>
          <w:rFonts w:hint="eastAsia"/>
          <w:b/>
        </w:rPr>
        <w:t>Wanju</w:t>
      </w:r>
      <w:proofErr w:type="spellEnd"/>
    </w:p>
    <w:p w:rsidR="00E7165B" w:rsidRPr="00E7165B" w:rsidRDefault="00E7165B" w:rsidP="00E7165B">
      <w:pPr>
        <w:rPr>
          <w:b/>
          <w:bCs/>
        </w:rPr>
      </w:pPr>
    </w:p>
    <w:p w:rsidR="00E7165B" w:rsidRPr="00E7165B" w:rsidRDefault="00E7165B" w:rsidP="00E7165B">
      <w:pPr>
        <w:rPr>
          <w:b/>
        </w:rPr>
      </w:pPr>
      <w:r w:rsidRPr="00E7165B">
        <w:rPr>
          <w:rFonts w:hint="eastAsia"/>
          <w:b/>
          <w:bCs/>
        </w:rPr>
        <w:t>□ Application:</w:t>
      </w:r>
      <w:r w:rsidRPr="00E7165B">
        <w:rPr>
          <w:b/>
        </w:rPr>
        <w:t xml:space="preserve"> Via telephone (☎ 063-290-9317) or e-mail (21click@korea.kr)</w:t>
      </w:r>
    </w:p>
    <w:p w:rsidR="00E7165B" w:rsidRPr="00E7165B" w:rsidRDefault="00E7165B" w:rsidP="00E7165B">
      <w:pPr>
        <w:rPr>
          <w:b/>
        </w:rPr>
      </w:pPr>
    </w:p>
    <w:p w:rsidR="00E7165B" w:rsidRPr="00E7165B" w:rsidRDefault="00E7165B" w:rsidP="00E7165B">
      <w:pPr>
        <w:rPr>
          <w:b/>
        </w:rPr>
      </w:pPr>
    </w:p>
    <w:sectPr w:rsidR="00E7165B" w:rsidRPr="00E7165B" w:rsidSect="001A241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C6" w:rsidRDefault="004A37C6" w:rsidP="001C59BC">
      <w:r>
        <w:separator/>
      </w:r>
    </w:p>
  </w:endnote>
  <w:endnote w:type="continuationSeparator" w:id="0">
    <w:p w:rsidR="004A37C6" w:rsidRDefault="004A37C6" w:rsidP="001C59B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C6" w:rsidRDefault="004A37C6" w:rsidP="001C59BC">
      <w:r>
        <w:separator/>
      </w:r>
    </w:p>
  </w:footnote>
  <w:footnote w:type="continuationSeparator" w:id="0">
    <w:p w:rsidR="004A37C6" w:rsidRDefault="004A37C6" w:rsidP="001C5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6941"/>
    <w:rsid w:val="00081636"/>
    <w:rsid w:val="00113DB6"/>
    <w:rsid w:val="00162159"/>
    <w:rsid w:val="001A241F"/>
    <w:rsid w:val="001C3D58"/>
    <w:rsid w:val="001C59BC"/>
    <w:rsid w:val="001F6BAF"/>
    <w:rsid w:val="002076F1"/>
    <w:rsid w:val="002166CF"/>
    <w:rsid w:val="0025740B"/>
    <w:rsid w:val="00373EF8"/>
    <w:rsid w:val="003807D9"/>
    <w:rsid w:val="003A3610"/>
    <w:rsid w:val="004363B4"/>
    <w:rsid w:val="00460248"/>
    <w:rsid w:val="004A37C6"/>
    <w:rsid w:val="00565A49"/>
    <w:rsid w:val="005A26E2"/>
    <w:rsid w:val="005C7513"/>
    <w:rsid w:val="005E7BB2"/>
    <w:rsid w:val="00647657"/>
    <w:rsid w:val="00677BEC"/>
    <w:rsid w:val="00683371"/>
    <w:rsid w:val="00696CF8"/>
    <w:rsid w:val="006D6D4C"/>
    <w:rsid w:val="006F649B"/>
    <w:rsid w:val="00711BDF"/>
    <w:rsid w:val="00734418"/>
    <w:rsid w:val="007963A2"/>
    <w:rsid w:val="007A375C"/>
    <w:rsid w:val="007B5840"/>
    <w:rsid w:val="007C5DBE"/>
    <w:rsid w:val="007E0BBE"/>
    <w:rsid w:val="007E7641"/>
    <w:rsid w:val="00825148"/>
    <w:rsid w:val="008338D9"/>
    <w:rsid w:val="00836941"/>
    <w:rsid w:val="00836976"/>
    <w:rsid w:val="00972015"/>
    <w:rsid w:val="009C085C"/>
    <w:rsid w:val="009C0D74"/>
    <w:rsid w:val="00A148E7"/>
    <w:rsid w:val="00AB5D18"/>
    <w:rsid w:val="00B15821"/>
    <w:rsid w:val="00B23996"/>
    <w:rsid w:val="00B55F59"/>
    <w:rsid w:val="00B63139"/>
    <w:rsid w:val="00BB09FB"/>
    <w:rsid w:val="00BB1F68"/>
    <w:rsid w:val="00BD3A0E"/>
    <w:rsid w:val="00C256A0"/>
    <w:rsid w:val="00C302FC"/>
    <w:rsid w:val="00C977F4"/>
    <w:rsid w:val="00CE195A"/>
    <w:rsid w:val="00CE520C"/>
    <w:rsid w:val="00D047D1"/>
    <w:rsid w:val="00D402F7"/>
    <w:rsid w:val="00D40583"/>
    <w:rsid w:val="00D560AA"/>
    <w:rsid w:val="00D64FE2"/>
    <w:rsid w:val="00D8704F"/>
    <w:rsid w:val="00DA7F5E"/>
    <w:rsid w:val="00E561CF"/>
    <w:rsid w:val="00E7165B"/>
    <w:rsid w:val="00E93CBF"/>
    <w:rsid w:val="00F27ABD"/>
    <w:rsid w:val="00F702D3"/>
    <w:rsid w:val="00F7258A"/>
    <w:rsid w:val="00FF58E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6941"/>
  </w:style>
  <w:style w:type="character" w:customStyle="1" w:styleId="Char">
    <w:name w:val="날짜 Char"/>
    <w:basedOn w:val="a0"/>
    <w:link w:val="a3"/>
    <w:uiPriority w:val="99"/>
    <w:semiHidden/>
    <w:rsid w:val="00836941"/>
  </w:style>
  <w:style w:type="paragraph" w:styleId="a4">
    <w:name w:val="header"/>
    <w:basedOn w:val="a"/>
    <w:link w:val="Char0"/>
    <w:uiPriority w:val="99"/>
    <w:semiHidden/>
    <w:unhideWhenUsed/>
    <w:rsid w:val="001C59BC"/>
    <w:pPr>
      <w:tabs>
        <w:tab w:val="center" w:pos="4513"/>
        <w:tab w:val="right" w:pos="9026"/>
      </w:tabs>
      <w:snapToGrid w:val="0"/>
    </w:pPr>
  </w:style>
  <w:style w:type="character" w:customStyle="1" w:styleId="Char0">
    <w:name w:val="머리글 Char"/>
    <w:basedOn w:val="a0"/>
    <w:link w:val="a4"/>
    <w:uiPriority w:val="99"/>
    <w:semiHidden/>
    <w:rsid w:val="001C59BC"/>
  </w:style>
  <w:style w:type="paragraph" w:styleId="a5">
    <w:name w:val="footer"/>
    <w:basedOn w:val="a"/>
    <w:link w:val="Char1"/>
    <w:uiPriority w:val="99"/>
    <w:semiHidden/>
    <w:unhideWhenUsed/>
    <w:rsid w:val="001C59BC"/>
    <w:pPr>
      <w:tabs>
        <w:tab w:val="center" w:pos="4513"/>
        <w:tab w:val="right" w:pos="9026"/>
      </w:tabs>
      <w:snapToGrid w:val="0"/>
    </w:pPr>
  </w:style>
  <w:style w:type="character" w:customStyle="1" w:styleId="Char1">
    <w:name w:val="바닥글 Char"/>
    <w:basedOn w:val="a0"/>
    <w:link w:val="a5"/>
    <w:uiPriority w:val="99"/>
    <w:semiHidden/>
    <w:rsid w:val="001C59BC"/>
  </w:style>
</w:styles>
</file>

<file path=word/webSettings.xml><?xml version="1.0" encoding="utf-8"?>
<w:webSettings xmlns:r="http://schemas.openxmlformats.org/officeDocument/2006/relationships" xmlns:w="http://schemas.openxmlformats.org/wordprocessingml/2006/main">
  <w:divs>
    <w:div w:id="55325008">
      <w:bodyDiv w:val="1"/>
      <w:marLeft w:val="0"/>
      <w:marRight w:val="0"/>
      <w:marTop w:val="0"/>
      <w:marBottom w:val="0"/>
      <w:divBdr>
        <w:top w:val="none" w:sz="0" w:space="0" w:color="auto"/>
        <w:left w:val="none" w:sz="0" w:space="0" w:color="auto"/>
        <w:bottom w:val="none" w:sz="0" w:space="0" w:color="auto"/>
        <w:right w:val="none" w:sz="0" w:space="0" w:color="auto"/>
      </w:divBdr>
    </w:div>
    <w:div w:id="1122576547">
      <w:bodyDiv w:val="1"/>
      <w:marLeft w:val="0"/>
      <w:marRight w:val="0"/>
      <w:marTop w:val="0"/>
      <w:marBottom w:val="0"/>
      <w:divBdr>
        <w:top w:val="none" w:sz="0" w:space="0" w:color="auto"/>
        <w:left w:val="none" w:sz="0" w:space="0" w:color="auto"/>
        <w:bottom w:val="none" w:sz="0" w:space="0" w:color="auto"/>
        <w:right w:val="none" w:sz="0" w:space="0" w:color="auto"/>
      </w:divBdr>
    </w:div>
    <w:div w:id="1420253716">
      <w:bodyDiv w:val="1"/>
      <w:marLeft w:val="0"/>
      <w:marRight w:val="0"/>
      <w:marTop w:val="0"/>
      <w:marBottom w:val="0"/>
      <w:divBdr>
        <w:top w:val="none" w:sz="0" w:space="0" w:color="auto"/>
        <w:left w:val="none" w:sz="0" w:space="0" w:color="auto"/>
        <w:bottom w:val="none" w:sz="0" w:space="0" w:color="auto"/>
        <w:right w:val="none" w:sz="0" w:space="0" w:color="auto"/>
      </w:divBdr>
    </w:div>
    <w:div w:id="1543176489">
      <w:bodyDiv w:val="1"/>
      <w:marLeft w:val="0"/>
      <w:marRight w:val="0"/>
      <w:marTop w:val="0"/>
      <w:marBottom w:val="0"/>
      <w:divBdr>
        <w:top w:val="none" w:sz="0" w:space="0" w:color="auto"/>
        <w:left w:val="none" w:sz="0" w:space="0" w:color="auto"/>
        <w:bottom w:val="none" w:sz="0" w:space="0" w:color="auto"/>
        <w:right w:val="none" w:sz="0" w:space="0" w:color="auto"/>
      </w:divBdr>
    </w:div>
    <w:div w:id="1715157635">
      <w:bodyDiv w:val="1"/>
      <w:marLeft w:val="0"/>
      <w:marRight w:val="0"/>
      <w:marTop w:val="0"/>
      <w:marBottom w:val="0"/>
      <w:divBdr>
        <w:top w:val="none" w:sz="0" w:space="0" w:color="auto"/>
        <w:left w:val="none" w:sz="0" w:space="0" w:color="auto"/>
        <w:bottom w:val="none" w:sz="0" w:space="0" w:color="auto"/>
        <w:right w:val="none" w:sz="0" w:space="0" w:color="auto"/>
      </w:divBdr>
    </w:div>
    <w:div w:id="18528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400</Words>
  <Characters>2282</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2019-10-11T02:16:00Z</cp:lastPrinted>
  <dcterms:created xsi:type="dcterms:W3CDTF">2019-10-25T04:14:00Z</dcterms:created>
  <dcterms:modified xsi:type="dcterms:W3CDTF">2019-10-25T07:39:00Z</dcterms:modified>
</cp:coreProperties>
</file>